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E" w:rsidRPr="00192DE1" w:rsidRDefault="002634FE" w:rsidP="002634FE">
      <w:pPr>
        <w:jc w:val="center"/>
        <w:rPr>
          <w:rFonts w:ascii="Times New Roman" w:hAnsi="Times New Roman" w:cs="Times New Roman"/>
          <w:sz w:val="28"/>
          <w:u w:val="single"/>
        </w:rPr>
      </w:pPr>
      <w:r w:rsidRPr="00192DE1">
        <w:rPr>
          <w:rFonts w:ascii="Times New Roman" w:hAnsi="Times New Roman" w:cs="Times New Roman"/>
          <w:sz w:val="28"/>
          <w:u w:val="single"/>
        </w:rPr>
        <w:t>Pályázati hirdetmény</w:t>
      </w:r>
    </w:p>
    <w:p w:rsidR="002634FE" w:rsidRDefault="002634FE" w:rsidP="002634FE">
      <w:pPr>
        <w:jc w:val="center"/>
        <w:rPr>
          <w:rFonts w:ascii="Times New Roman" w:hAnsi="Times New Roman" w:cs="Times New Roman"/>
          <w:sz w:val="24"/>
        </w:rPr>
      </w:pPr>
    </w:p>
    <w:p w:rsidR="002634FE" w:rsidRDefault="002634FE" w:rsidP="002634FE">
      <w:pPr>
        <w:jc w:val="center"/>
        <w:rPr>
          <w:rFonts w:ascii="Times New Roman" w:hAnsi="Times New Roman" w:cs="Times New Roman"/>
          <w:sz w:val="24"/>
        </w:rPr>
      </w:pPr>
    </w:p>
    <w:p w:rsidR="002634FE" w:rsidRDefault="002634FE" w:rsidP="002634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Tarcal község </w:t>
      </w:r>
      <w:r w:rsidR="001E2950">
        <w:rPr>
          <w:rFonts w:ascii="Times New Roman" w:hAnsi="Times New Roman" w:cs="Times New Roman"/>
          <w:sz w:val="24"/>
        </w:rPr>
        <w:t>Önkormányzatának Képviselőtestülete</w:t>
      </w:r>
    </w:p>
    <w:p w:rsidR="001E2950" w:rsidRDefault="001E2950" w:rsidP="002634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/3915 Tarcal Fő u. 61./</w:t>
      </w:r>
    </w:p>
    <w:p w:rsidR="001E2950" w:rsidRDefault="001E2950" w:rsidP="002634FE">
      <w:pPr>
        <w:rPr>
          <w:rFonts w:ascii="Times New Roman" w:hAnsi="Times New Roman" w:cs="Times New Roman"/>
          <w:sz w:val="24"/>
        </w:rPr>
      </w:pPr>
    </w:p>
    <w:p w:rsidR="001E2950" w:rsidRDefault="001E2950" w:rsidP="002634F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turisztikai</w:t>
      </w:r>
      <w:proofErr w:type="gramEnd"/>
      <w:r>
        <w:rPr>
          <w:rFonts w:ascii="Times New Roman" w:hAnsi="Times New Roman" w:cs="Times New Roman"/>
          <w:sz w:val="24"/>
        </w:rPr>
        <w:t xml:space="preserve">, idegenforgalmi célú hasznosításra, </w:t>
      </w:r>
      <w:r w:rsidRPr="001E2950">
        <w:rPr>
          <w:rFonts w:ascii="Times New Roman" w:hAnsi="Times New Roman" w:cs="Times New Roman"/>
          <w:sz w:val="24"/>
          <w:u w:val="single"/>
        </w:rPr>
        <w:t>értékesítésre</w:t>
      </w:r>
      <w:r>
        <w:rPr>
          <w:rFonts w:ascii="Times New Roman" w:hAnsi="Times New Roman" w:cs="Times New Roman"/>
          <w:sz w:val="24"/>
        </w:rPr>
        <w:t xml:space="preserve"> meghirdeti az alábbiakban megjelölt mezőgazdasági termőföldeket a következő feltételek szerint:</w:t>
      </w:r>
    </w:p>
    <w:p w:rsidR="001E2950" w:rsidRDefault="001E2950" w:rsidP="002634FE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861" w:type="dxa"/>
        <w:tblLook w:val="04A0"/>
      </w:tblPr>
      <w:tblGrid>
        <w:gridCol w:w="1842"/>
        <w:gridCol w:w="1842"/>
        <w:gridCol w:w="1842"/>
        <w:gridCol w:w="1843"/>
      </w:tblGrid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Ingatlan </w:t>
            </w:r>
            <w:proofErr w:type="spellStart"/>
            <w:r w:rsidRPr="001C3B6A">
              <w:rPr>
                <w:rFonts w:ascii="Times New Roman" w:hAnsi="Times New Roman" w:cs="Times New Roman"/>
                <w:b/>
                <w:sz w:val="22"/>
                <w:szCs w:val="22"/>
              </w:rPr>
              <w:t>hrsz-a</w:t>
            </w:r>
            <w:proofErr w:type="spellEnd"/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b/>
                <w:sz w:val="22"/>
                <w:szCs w:val="22"/>
              </w:rPr>
              <w:t>művelési ága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b/>
                <w:sz w:val="22"/>
                <w:szCs w:val="22"/>
              </w:rPr>
              <w:t>önkormányzati tulajdonú terület (m2)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b/>
                <w:sz w:val="22"/>
                <w:szCs w:val="22"/>
              </w:rPr>
              <w:t>tulajdoni hányad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2805.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18.060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2816.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2755.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erdő, rét, legelő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16.962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2851.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618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2853.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 xml:space="preserve">fásított terület 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18/24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2830.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2.343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2832.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9/18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2833.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1.724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2906.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2907.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665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2847.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erdő, rét, legelő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22.471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2870.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erdő, rét, legelő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43.398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2963.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fásított terület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2969.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rét, legelő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2970/1.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rét</w:t>
            </w:r>
            <w:proofErr w:type="gramStart"/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,legelő</w:t>
            </w:r>
            <w:proofErr w:type="gramEnd"/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, szőlő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18.898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1E2950" w:rsidRPr="001C3B6A" w:rsidTr="00192DE1">
        <w:tc>
          <w:tcPr>
            <w:tcW w:w="1842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2980.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rét, legelő</w:t>
            </w:r>
          </w:p>
        </w:tc>
        <w:tc>
          <w:tcPr>
            <w:tcW w:w="1842" w:type="dxa"/>
          </w:tcPr>
          <w:p w:rsidR="001E2950" w:rsidRPr="001C3B6A" w:rsidRDefault="001E2950" w:rsidP="00E634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3.133</w:t>
            </w:r>
          </w:p>
        </w:tc>
        <w:tc>
          <w:tcPr>
            <w:tcW w:w="1843" w:type="dxa"/>
          </w:tcPr>
          <w:p w:rsidR="001E2950" w:rsidRPr="001C3B6A" w:rsidRDefault="001E2950" w:rsidP="00E634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6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</w:tbl>
    <w:p w:rsidR="001E2950" w:rsidRDefault="001E2950" w:rsidP="001E2950">
      <w:pPr>
        <w:rPr>
          <w:rFonts w:ascii="Times New Roman" w:hAnsi="Times New Roman" w:cs="Times New Roman"/>
          <w:sz w:val="24"/>
        </w:rPr>
      </w:pPr>
    </w:p>
    <w:p w:rsidR="001E2950" w:rsidRDefault="0084287F" w:rsidP="008428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egyes vagyonelemekre (ingatlanokra, ingatlanrészekre) ajánlat külön-külön nem tehető, az ingatlanok egy tételben, a vételárnak az adás-vételi szerződés megkötésével egyidejű átutalásával vásárolhatók meg.</w:t>
      </w:r>
    </w:p>
    <w:p w:rsidR="0084287F" w:rsidRDefault="0084287F" w:rsidP="0084287F">
      <w:pPr>
        <w:rPr>
          <w:rFonts w:ascii="Times New Roman" w:hAnsi="Times New Roman" w:cs="Times New Roman"/>
          <w:sz w:val="24"/>
        </w:rPr>
      </w:pPr>
    </w:p>
    <w:p w:rsidR="0084287F" w:rsidRDefault="0084287F" w:rsidP="008428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ingatlanokra vonatkozó vételi ajánlatban, pályázatban meg kell jelölni konkrétan </w:t>
      </w:r>
      <w:r w:rsidR="00AE092A">
        <w:rPr>
          <w:rFonts w:ascii="Times New Roman" w:hAnsi="Times New Roman" w:cs="Times New Roman"/>
          <w:sz w:val="24"/>
        </w:rPr>
        <w:t>és részletesen a</w:t>
      </w:r>
      <w:r>
        <w:rPr>
          <w:rFonts w:ascii="Times New Roman" w:hAnsi="Times New Roman" w:cs="Times New Roman"/>
          <w:sz w:val="24"/>
        </w:rPr>
        <w:t xml:space="preserve"> tervezett idegenforgalmi, turisztikai fejlesztést. Az ingatlanok nem turisztikai, nem idegenforgalmi célú hasznosításra nem értékesíthetők.</w:t>
      </w:r>
    </w:p>
    <w:p w:rsidR="0084287F" w:rsidRPr="0084287F" w:rsidRDefault="0084287F" w:rsidP="0084287F">
      <w:pPr>
        <w:pStyle w:val="Listaszerbekezds"/>
        <w:rPr>
          <w:rFonts w:ascii="Times New Roman" w:hAnsi="Times New Roman" w:cs="Times New Roman"/>
          <w:sz w:val="24"/>
        </w:rPr>
      </w:pPr>
    </w:p>
    <w:p w:rsidR="0084287F" w:rsidRDefault="0084287F" w:rsidP="008428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Az  ingatlanok</w:t>
      </w:r>
      <w:proofErr w:type="gramEnd"/>
      <w:r>
        <w:rPr>
          <w:rFonts w:ascii="Times New Roman" w:hAnsi="Times New Roman" w:cs="Times New Roman"/>
          <w:sz w:val="24"/>
        </w:rPr>
        <w:t xml:space="preserve"> (ingatlantömeg) minimális eladási árát a tulajdonos 15.130 ezer forintban, azaz Tizenötmillió egyszázharminc forintban határozza meg, melyből a pályázat nyertese részére legfeljebb a vételár 50%-áig terjedő beruházás ösztönző, munkahelyteremtő kedvezmény adható.</w:t>
      </w:r>
      <w:r w:rsidR="00AE092A">
        <w:rPr>
          <w:rFonts w:ascii="Times New Roman" w:hAnsi="Times New Roman" w:cs="Times New Roman"/>
          <w:sz w:val="24"/>
        </w:rPr>
        <w:t xml:space="preserve"> A munkahelyteremtő támogatás feltétele legalább két fő (8órás) minimálisan 12 havi foglalkoztatása. A kedvezményként érvényesíthető munkahelyteremtő támogatás mértéke 500.000 Ft/fő. </w:t>
      </w:r>
    </w:p>
    <w:p w:rsidR="0084287F" w:rsidRPr="0084287F" w:rsidRDefault="0084287F" w:rsidP="0084287F">
      <w:pPr>
        <w:pStyle w:val="Listaszerbekezds"/>
        <w:rPr>
          <w:rFonts w:ascii="Times New Roman" w:hAnsi="Times New Roman" w:cs="Times New Roman"/>
          <w:sz w:val="24"/>
        </w:rPr>
      </w:pPr>
    </w:p>
    <w:p w:rsidR="0084287F" w:rsidRDefault="0084287F" w:rsidP="0084287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értékesítésre kerülő ingatlanokra vonatkozó részleteket, illetve a szerződéskötés további feltételeit a Közös Önkormányzati Hivatal Titkárságán átvehető pályázati anyag tartalmazza.</w:t>
      </w:r>
    </w:p>
    <w:p w:rsidR="0084287F" w:rsidRPr="0084287F" w:rsidRDefault="0084287F" w:rsidP="0084287F">
      <w:pPr>
        <w:pStyle w:val="Listaszerbekezds"/>
        <w:rPr>
          <w:rFonts w:ascii="Times New Roman" w:hAnsi="Times New Roman" w:cs="Times New Roman"/>
          <w:sz w:val="24"/>
        </w:rPr>
      </w:pPr>
    </w:p>
    <w:p w:rsidR="0084287F" w:rsidRDefault="00246C10" w:rsidP="00246C1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pályázat, vételi ajánlat benyújtásának határideje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 xml:space="preserve">                </w:t>
      </w:r>
      <w:r>
        <w:rPr>
          <w:rFonts w:ascii="Times New Roman" w:hAnsi="Times New Roman" w:cs="Times New Roman"/>
          <w:sz w:val="24"/>
        </w:rPr>
        <w:br/>
        <w:t xml:space="preserve">            </w:t>
      </w:r>
      <w:r w:rsidRPr="00246C10">
        <w:rPr>
          <w:rFonts w:ascii="Times New Roman" w:hAnsi="Times New Roman" w:cs="Times New Roman"/>
          <w:b/>
          <w:sz w:val="24"/>
        </w:rPr>
        <w:t>2016.</w:t>
      </w:r>
      <w:proofErr w:type="gramEnd"/>
      <w:r w:rsidRPr="00246C10">
        <w:rPr>
          <w:rFonts w:ascii="Times New Roman" w:hAnsi="Times New Roman" w:cs="Times New Roman"/>
          <w:b/>
          <w:sz w:val="24"/>
        </w:rPr>
        <w:t xml:space="preserve"> augusztus 26. 12:00 óra</w:t>
      </w:r>
    </w:p>
    <w:p w:rsidR="00246C10" w:rsidRPr="00246C10" w:rsidRDefault="00246C10" w:rsidP="00246C10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b/>
          <w:sz w:val="24"/>
        </w:rPr>
      </w:pP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pályázatot zárt borítékban, kettő példányban a Közös Önkormányzati Hivatal Titkárságán kell leadni.</w:t>
      </w: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Az  értékesítésre</w:t>
      </w:r>
      <w:proofErr w:type="gramEnd"/>
      <w:r>
        <w:rPr>
          <w:rFonts w:ascii="Times New Roman" w:hAnsi="Times New Roman" w:cs="Times New Roman"/>
          <w:sz w:val="24"/>
        </w:rPr>
        <w:t xml:space="preserve"> kerülő vagyontömegről további információ munkaidőben </w:t>
      </w: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br/>
        <w:t xml:space="preserve">               Butta László polgármestertől </w:t>
      </w: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</w:rPr>
        <w:t>vagy</w:t>
      </w:r>
      <w:proofErr w:type="gramEnd"/>
    </w:p>
    <w:p w:rsidR="00246C10" w:rsidRDefault="00246C10" w:rsidP="00246C10">
      <w:pPr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Dr. Kovács Zoltán jegyzőtől kérhető.</w:t>
      </w: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képviselőtestület tájékoztatja az érdeklődőket, hogy a pályázat nyerteseinek a szerződéskötést megelőzően természetes személy esetén igazolnia kell személyazonosságát, meg kell adnia adóazonosító jelét, nem természetes személy esetén igazolni kell, hogy </w:t>
      </w:r>
      <w:r w:rsidR="00192DE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nemzeti vagyonról szóló 2011. évi CXCVI. tv. 3.§ /1/ bekezdésében foglaltak alapján átlátható szervezet.</w:t>
      </w:r>
      <w:r>
        <w:rPr>
          <w:rFonts w:ascii="Times New Roman" w:hAnsi="Times New Roman" w:cs="Times New Roman"/>
          <w:sz w:val="24"/>
        </w:rPr>
        <w:br/>
        <w:t>Ezek hiányában az önkormányzattal szerződés nem köthető.</w:t>
      </w: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</w:p>
    <w:p w:rsidR="00246C10" w:rsidRDefault="00246C10" w:rsidP="00246C10">
      <w:pPr>
        <w:pStyle w:val="Listaszerbekezds"/>
        <w:ind w:left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Tarcal, 2016. július 26.</w:t>
      </w:r>
    </w:p>
    <w:p w:rsidR="00246C10" w:rsidRDefault="00246C10" w:rsidP="00246C10">
      <w:pPr>
        <w:rPr>
          <w:rFonts w:ascii="Times New Roman" w:hAnsi="Times New Roman" w:cs="Times New Roman"/>
          <w:sz w:val="24"/>
        </w:rPr>
      </w:pPr>
    </w:p>
    <w:p w:rsidR="00246C10" w:rsidRPr="00246C10" w:rsidRDefault="00246C10" w:rsidP="00246C10">
      <w:pPr>
        <w:rPr>
          <w:rFonts w:ascii="Times New Roman" w:hAnsi="Times New Roman" w:cs="Times New Roman"/>
          <w:sz w:val="24"/>
        </w:rPr>
      </w:pPr>
      <w:r w:rsidRPr="00246C10">
        <w:rPr>
          <w:rFonts w:ascii="Times New Roman" w:hAnsi="Times New Roman" w:cs="Times New Roman"/>
          <w:sz w:val="24"/>
        </w:rPr>
        <w:t xml:space="preserve">    </w:t>
      </w:r>
    </w:p>
    <w:sectPr w:rsidR="00246C10" w:rsidRPr="00246C10" w:rsidSect="00192D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EA4"/>
    <w:multiLevelType w:val="hybridMultilevel"/>
    <w:tmpl w:val="E31E702A"/>
    <w:lvl w:ilvl="0" w:tplc="51D853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8051F9B"/>
    <w:multiLevelType w:val="hybridMultilevel"/>
    <w:tmpl w:val="C92888C6"/>
    <w:lvl w:ilvl="0" w:tplc="FDD46D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E097D62"/>
    <w:multiLevelType w:val="hybridMultilevel"/>
    <w:tmpl w:val="88D6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4FE"/>
    <w:rsid w:val="000A769E"/>
    <w:rsid w:val="00146CDD"/>
    <w:rsid w:val="00192DE1"/>
    <w:rsid w:val="001E2950"/>
    <w:rsid w:val="00201EF7"/>
    <w:rsid w:val="00246C10"/>
    <w:rsid w:val="002634FE"/>
    <w:rsid w:val="004800BF"/>
    <w:rsid w:val="006C197C"/>
    <w:rsid w:val="0084287F"/>
    <w:rsid w:val="00957D9E"/>
    <w:rsid w:val="00A84ECA"/>
    <w:rsid w:val="00AE092A"/>
    <w:rsid w:val="00D84810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2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2016-07-26T06:44:00Z</cp:lastPrinted>
  <dcterms:created xsi:type="dcterms:W3CDTF">2016-07-22T07:26:00Z</dcterms:created>
  <dcterms:modified xsi:type="dcterms:W3CDTF">2016-07-26T06:51:00Z</dcterms:modified>
</cp:coreProperties>
</file>